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2096F6C9"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147DCD">
        <w:rPr>
          <w:sz w:val="20"/>
          <w:szCs w:val="20"/>
        </w:rPr>
        <w:t>9</w:t>
      </w:r>
      <w:r w:rsidR="007A4E99" w:rsidRPr="00FF1A4D">
        <w:rPr>
          <w:sz w:val="20"/>
          <w:szCs w:val="20"/>
        </w:rPr>
        <w:t xml:space="preserve"> Hours)</w:t>
      </w:r>
    </w:p>
    <w:p w14:paraId="048204A6" w14:textId="77777777" w:rsidR="007818D2" w:rsidRDefault="007818D2" w:rsidP="007818D2">
      <w:pPr>
        <w:pStyle w:val="NoSpacing"/>
        <w:spacing w:before="0"/>
      </w:pPr>
      <w:r>
        <w:t xml:space="preserve">These courses are designed to introduce the certified perioperative nurse (CNOR), eligible registered nurse, or advanced registered nurse practitioner </w:t>
      </w:r>
    </w:p>
    <w:p w14:paraId="0AF8FFC4" w14:textId="77777777" w:rsidR="007818D2" w:rsidRDefault="007818D2" w:rsidP="007818D2">
      <w:pPr>
        <w:pStyle w:val="NoSpacing"/>
        <w:spacing w:before="0"/>
      </w:pPr>
      <w:r>
        <w:t xml:space="preserve">(ARNP) to the perioperative specialty of surgical first assisting with a focus on the intraoperative component. Roles and responsibilities of the RNFA along with the principles and surgical techniques of first assisting practice are covered. The certificate program meets the requirements of the Competency Credentialing Institute, Association of Perioperative Nurses (AORN), and the Florida Nurse Practice Act. Upon completion of all core graduation requirements, graduates of this program will receive a Registered Nurse First Assistant Advanced Technical Certificate (RNFA-ATC). Successful completion of the program will allow graduates to apply to take the national certifying examination </w:t>
      </w:r>
    </w:p>
    <w:p w14:paraId="47262ABD" w14:textId="0D78C32B" w:rsidR="00462372" w:rsidRDefault="007818D2" w:rsidP="007818D2">
      <w:pPr>
        <w:pStyle w:val="NoSpacing"/>
        <w:spacing w:before="0"/>
      </w:pPr>
      <w:r>
        <w:t>"Certified Registered Nurse First Assistant (CRNFA)" offered through the Competency Credentialing Institute (CCI) provided all the eligibility requirements currently established are met. Course completion is achieved within one year for all courses. The combination lab/clinical course provide "hands on" experience in the registered nurse first assistant role. Students complete an on-site lab experience. Exact dates are available from the Coordinator of Surgical Services. To apply for this program of study, students should obtain a program application packet from the Division of Health Sciences containing a current listing of admission and course requirements.</w:t>
      </w:r>
    </w:p>
    <w:p w14:paraId="7472E124" w14:textId="77777777" w:rsidR="007818D2" w:rsidRDefault="007818D2" w:rsidP="007818D2">
      <w:pPr>
        <w:pStyle w:val="NoSpacing"/>
        <w:spacing w:before="0"/>
      </w:pPr>
    </w:p>
    <w:p w14:paraId="7616E7FD" w14:textId="303CB683" w:rsidR="00A13456" w:rsidRDefault="00A13456" w:rsidP="00A13456">
      <w:pPr>
        <w:pStyle w:val="NoSpacing"/>
        <w:spacing w:before="0"/>
      </w:pPr>
      <w:r>
        <w:t xml:space="preserve">___NSP2290 Perioperative Nursing Theory+#* </w:t>
      </w:r>
      <w:r w:rsidR="0054041B">
        <w:t xml:space="preserve">                        3</w:t>
      </w:r>
    </w:p>
    <w:p w14:paraId="62343100" w14:textId="77777777" w:rsidR="0054041B" w:rsidRDefault="0054041B" w:rsidP="00A13456">
      <w:pPr>
        <w:pStyle w:val="NoSpacing"/>
        <w:spacing w:before="0"/>
      </w:pPr>
      <w:r>
        <w:t xml:space="preserve">                        </w:t>
      </w:r>
      <w:r w:rsidR="00A13456">
        <w:t xml:space="preserve">or proof certification as a perioperative </w:t>
      </w:r>
    </w:p>
    <w:p w14:paraId="67CEDC9A" w14:textId="60A266BA" w:rsidR="00A13456" w:rsidRDefault="0054041B" w:rsidP="00A13456">
      <w:pPr>
        <w:pStyle w:val="NoSpacing"/>
        <w:spacing w:before="0"/>
        <w:rPr>
          <w:sz w:val="14"/>
          <w:szCs w:val="14"/>
        </w:rPr>
      </w:pPr>
      <w:r>
        <w:t xml:space="preserve">                         </w:t>
      </w:r>
      <w:r w:rsidR="00A13456">
        <w:t>nurse (CNOR)</w:t>
      </w:r>
    </w:p>
    <w:p w14:paraId="0ABB33FA" w14:textId="7F1139E6" w:rsidR="003D5097" w:rsidRDefault="003D5097" w:rsidP="00AF25A8">
      <w:pPr>
        <w:pStyle w:val="NoSpacing"/>
        <w:spacing w:before="0"/>
      </w:pPr>
      <w:r>
        <w:t>___</w:t>
      </w:r>
      <w:r w:rsidR="00AF25A8">
        <w:t>NSP2090 Regis</w:t>
      </w:r>
      <w:r w:rsidR="00D10A63">
        <w:t>tered</w:t>
      </w:r>
      <w:r w:rsidR="00AF25A8">
        <w:t xml:space="preserve"> Nurse First Assistant Theory+#*</w:t>
      </w:r>
      <w:r w:rsidR="0054041B">
        <w:t xml:space="preserve"> </w:t>
      </w:r>
      <w:r w:rsidR="00D10A63">
        <w:t xml:space="preserve"> </w:t>
      </w:r>
      <w:r w:rsidR="0054041B">
        <w:t xml:space="preserve">      3</w:t>
      </w:r>
      <w:r w:rsidR="00AF25A8">
        <w:t xml:space="preserve"> </w:t>
      </w:r>
    </w:p>
    <w:p w14:paraId="0718114C" w14:textId="27C2629C" w:rsidR="00AF25A8" w:rsidRDefault="003D5097" w:rsidP="00AF25A8">
      <w:pPr>
        <w:pStyle w:val="NoSpacing"/>
        <w:spacing w:before="0"/>
      </w:pPr>
      <w:r>
        <w:t>___</w:t>
      </w:r>
      <w:r w:rsidR="00AF25A8">
        <w:t>NSP2090L Regi</w:t>
      </w:r>
      <w:r w:rsidR="00D10A63">
        <w:t>stered</w:t>
      </w:r>
      <w:r w:rsidR="00AF25A8">
        <w:t xml:space="preserve"> Nurse First Assistant Theory Lab</w:t>
      </w:r>
    </w:p>
    <w:p w14:paraId="415C44B0" w14:textId="1C5D41ED" w:rsidR="00AF25A8" w:rsidRDefault="0054041B" w:rsidP="00AF25A8">
      <w:pPr>
        <w:pStyle w:val="NoSpacing"/>
        <w:spacing w:before="0"/>
      </w:pPr>
      <w:r>
        <w:t xml:space="preserve">                        </w:t>
      </w:r>
      <w:r w:rsidR="00AF25A8">
        <w:t>&amp; Clinical+#*</w:t>
      </w:r>
      <w:r w:rsidR="00D10A63">
        <w:t xml:space="preserve">                                                             3</w:t>
      </w:r>
    </w:p>
    <w:p w14:paraId="3774E292" w14:textId="77777777" w:rsidR="00D10A63" w:rsidRDefault="00D10A63" w:rsidP="00AF25A8">
      <w:pPr>
        <w:pStyle w:val="NoSpacing"/>
        <w:spacing w:before="0"/>
      </w:pPr>
    </w:p>
    <w:p w14:paraId="4D84FA41" w14:textId="77777777" w:rsidR="00462372" w:rsidRDefault="0046237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5F23EBD0" w14:textId="0530B97B" w:rsidR="004661CA" w:rsidRPr="00872084" w:rsidRDefault="004661CA" w:rsidP="0076000C">
      <w:pPr>
        <w:pStyle w:val="NoSpacing"/>
        <w:spacing w:before="0"/>
      </w:pPr>
      <w:r w:rsidRPr="004661CA">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4A147" w14:textId="77777777" w:rsidR="00572A34" w:rsidRDefault="00572A34" w:rsidP="00A07984">
      <w:pPr>
        <w:spacing w:before="0" w:after="0" w:line="240" w:lineRule="auto"/>
      </w:pPr>
      <w:r>
        <w:separator/>
      </w:r>
    </w:p>
  </w:endnote>
  <w:endnote w:type="continuationSeparator" w:id="0">
    <w:p w14:paraId="06684CDF" w14:textId="77777777" w:rsidR="00572A34" w:rsidRDefault="00572A34"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68250" w14:textId="77777777" w:rsidR="00572A34" w:rsidRDefault="00572A34" w:rsidP="00A07984">
      <w:pPr>
        <w:spacing w:before="0" w:after="0" w:line="240" w:lineRule="auto"/>
      </w:pPr>
      <w:r>
        <w:separator/>
      </w:r>
    </w:p>
  </w:footnote>
  <w:footnote w:type="continuationSeparator" w:id="0">
    <w:p w14:paraId="3036C557" w14:textId="77777777" w:rsidR="00572A34" w:rsidRDefault="00572A34"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69A82339" w:rsidR="0053666F" w:rsidRPr="00F86185" w:rsidRDefault="00702F2F"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registered nurse first assistant</w:t>
    </w:r>
  </w:p>
  <w:p w14:paraId="07325C91" w14:textId="7799E22F" w:rsidR="00A07984" w:rsidRPr="00F86185" w:rsidRDefault="00702F2F"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advanced technical</w:t>
    </w:r>
    <w:r w:rsidR="00F93F70">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A</w:t>
    </w:r>
    <w:r w:rsidR="00F93F70">
      <w:rPr>
        <w:rFonts w:ascii="Arial" w:hAnsi="Arial" w:cs="Arial"/>
        <w:b/>
        <w:bCs/>
        <w:color w:val="006600"/>
        <w:sz w:val="24"/>
        <w:szCs w:val="24"/>
      </w:rPr>
      <w:t>T</w:t>
    </w:r>
    <w:r>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1"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2D6D"/>
    <w:rsid w:val="00105736"/>
    <w:rsid w:val="001213D7"/>
    <w:rsid w:val="00143E71"/>
    <w:rsid w:val="00147DCD"/>
    <w:rsid w:val="00152B99"/>
    <w:rsid w:val="00156D08"/>
    <w:rsid w:val="00165A92"/>
    <w:rsid w:val="00167605"/>
    <w:rsid w:val="00185F69"/>
    <w:rsid w:val="00196329"/>
    <w:rsid w:val="001C2A12"/>
    <w:rsid w:val="001C537A"/>
    <w:rsid w:val="001D7CCA"/>
    <w:rsid w:val="001E06FE"/>
    <w:rsid w:val="001E5B91"/>
    <w:rsid w:val="0021605B"/>
    <w:rsid w:val="002374FA"/>
    <w:rsid w:val="00244E75"/>
    <w:rsid w:val="0025518F"/>
    <w:rsid w:val="00255FA2"/>
    <w:rsid w:val="00267F00"/>
    <w:rsid w:val="00270E45"/>
    <w:rsid w:val="0028323B"/>
    <w:rsid w:val="00296D53"/>
    <w:rsid w:val="002B77B6"/>
    <w:rsid w:val="002C5343"/>
    <w:rsid w:val="002D78B7"/>
    <w:rsid w:val="002F6F88"/>
    <w:rsid w:val="00301D25"/>
    <w:rsid w:val="00312FC9"/>
    <w:rsid w:val="003175A2"/>
    <w:rsid w:val="003333B9"/>
    <w:rsid w:val="00340668"/>
    <w:rsid w:val="003450C3"/>
    <w:rsid w:val="00371187"/>
    <w:rsid w:val="00384D43"/>
    <w:rsid w:val="003975D0"/>
    <w:rsid w:val="003A2567"/>
    <w:rsid w:val="003B6090"/>
    <w:rsid w:val="003B6B93"/>
    <w:rsid w:val="003D5097"/>
    <w:rsid w:val="003E5561"/>
    <w:rsid w:val="003F46E9"/>
    <w:rsid w:val="003F7C8A"/>
    <w:rsid w:val="004415FB"/>
    <w:rsid w:val="00442A66"/>
    <w:rsid w:val="00443A88"/>
    <w:rsid w:val="0045367A"/>
    <w:rsid w:val="00456613"/>
    <w:rsid w:val="00457D58"/>
    <w:rsid w:val="00462372"/>
    <w:rsid w:val="004661CA"/>
    <w:rsid w:val="004706DF"/>
    <w:rsid w:val="00471516"/>
    <w:rsid w:val="00472054"/>
    <w:rsid w:val="00486B84"/>
    <w:rsid w:val="00491D45"/>
    <w:rsid w:val="004B1FA8"/>
    <w:rsid w:val="004B2B8A"/>
    <w:rsid w:val="004D33F2"/>
    <w:rsid w:val="004E6D36"/>
    <w:rsid w:val="004F33EF"/>
    <w:rsid w:val="004F65FB"/>
    <w:rsid w:val="004F7341"/>
    <w:rsid w:val="0051615F"/>
    <w:rsid w:val="0051642C"/>
    <w:rsid w:val="00527CAC"/>
    <w:rsid w:val="00527F39"/>
    <w:rsid w:val="0053666F"/>
    <w:rsid w:val="0054041B"/>
    <w:rsid w:val="00541C4B"/>
    <w:rsid w:val="00572A34"/>
    <w:rsid w:val="00590BC5"/>
    <w:rsid w:val="005A6EDA"/>
    <w:rsid w:val="005B58F6"/>
    <w:rsid w:val="005C06D3"/>
    <w:rsid w:val="005E2ACD"/>
    <w:rsid w:val="005E6542"/>
    <w:rsid w:val="005F3AE5"/>
    <w:rsid w:val="005F432A"/>
    <w:rsid w:val="00604B0F"/>
    <w:rsid w:val="006213F6"/>
    <w:rsid w:val="006216A7"/>
    <w:rsid w:val="0062599A"/>
    <w:rsid w:val="00641864"/>
    <w:rsid w:val="00666BE6"/>
    <w:rsid w:val="006670CA"/>
    <w:rsid w:val="00667723"/>
    <w:rsid w:val="0067086D"/>
    <w:rsid w:val="006A4D5E"/>
    <w:rsid w:val="006D466A"/>
    <w:rsid w:val="006E7D15"/>
    <w:rsid w:val="006F6EB5"/>
    <w:rsid w:val="006F75C8"/>
    <w:rsid w:val="00702F2F"/>
    <w:rsid w:val="00706E7C"/>
    <w:rsid w:val="007241A0"/>
    <w:rsid w:val="007260AB"/>
    <w:rsid w:val="00726E41"/>
    <w:rsid w:val="00731888"/>
    <w:rsid w:val="007433A0"/>
    <w:rsid w:val="0076000C"/>
    <w:rsid w:val="007818D2"/>
    <w:rsid w:val="0078376C"/>
    <w:rsid w:val="00783F22"/>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40564"/>
    <w:rsid w:val="009455BE"/>
    <w:rsid w:val="00955979"/>
    <w:rsid w:val="00970819"/>
    <w:rsid w:val="0097371A"/>
    <w:rsid w:val="0098566A"/>
    <w:rsid w:val="009B6235"/>
    <w:rsid w:val="009D1920"/>
    <w:rsid w:val="00A07984"/>
    <w:rsid w:val="00A07A51"/>
    <w:rsid w:val="00A13456"/>
    <w:rsid w:val="00A178F0"/>
    <w:rsid w:val="00A202A3"/>
    <w:rsid w:val="00A24F52"/>
    <w:rsid w:val="00A3381B"/>
    <w:rsid w:val="00A43A5F"/>
    <w:rsid w:val="00A442A4"/>
    <w:rsid w:val="00A93EBA"/>
    <w:rsid w:val="00AA7D7B"/>
    <w:rsid w:val="00AC2B32"/>
    <w:rsid w:val="00AC2C7A"/>
    <w:rsid w:val="00AC4521"/>
    <w:rsid w:val="00AD4402"/>
    <w:rsid w:val="00AE5285"/>
    <w:rsid w:val="00AE688C"/>
    <w:rsid w:val="00AE7CD5"/>
    <w:rsid w:val="00AF25A8"/>
    <w:rsid w:val="00AF625D"/>
    <w:rsid w:val="00AF7252"/>
    <w:rsid w:val="00B256A9"/>
    <w:rsid w:val="00B57A01"/>
    <w:rsid w:val="00B637D4"/>
    <w:rsid w:val="00B6451B"/>
    <w:rsid w:val="00B86060"/>
    <w:rsid w:val="00BA4714"/>
    <w:rsid w:val="00BC5A65"/>
    <w:rsid w:val="00BC6AE3"/>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D06D13"/>
    <w:rsid w:val="00D10A63"/>
    <w:rsid w:val="00D507D6"/>
    <w:rsid w:val="00D55142"/>
    <w:rsid w:val="00D64BBE"/>
    <w:rsid w:val="00DC00A3"/>
    <w:rsid w:val="00DC2804"/>
    <w:rsid w:val="00DD7143"/>
    <w:rsid w:val="00DE0ABB"/>
    <w:rsid w:val="00DE4879"/>
    <w:rsid w:val="00DF13F0"/>
    <w:rsid w:val="00DF18CC"/>
    <w:rsid w:val="00E01849"/>
    <w:rsid w:val="00E02AEF"/>
    <w:rsid w:val="00E377A0"/>
    <w:rsid w:val="00E40C8D"/>
    <w:rsid w:val="00E65FD2"/>
    <w:rsid w:val="00E7063D"/>
    <w:rsid w:val="00E81E92"/>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240D"/>
    <w:rsid w:val="00F93F70"/>
    <w:rsid w:val="00FA0701"/>
    <w:rsid w:val="00FA4367"/>
    <w:rsid w:val="00FC2E93"/>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Props1.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2.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4.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12</cp:revision>
  <cp:lastPrinted>2026-06-12T14:41:00Z</cp:lastPrinted>
  <dcterms:created xsi:type="dcterms:W3CDTF">2026-07-13T17:50:00Z</dcterms:created>
  <dcterms:modified xsi:type="dcterms:W3CDTF">2026-07-14T12:23:00Z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